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EAA6" w14:textId="27E86B61" w:rsidR="00E302EF" w:rsidRDefault="004342A9" w:rsidP="004342A9">
      <w:pPr>
        <w:rPr>
          <w:b/>
          <w:bCs/>
          <w:sz w:val="25"/>
          <w:szCs w:val="25"/>
        </w:rPr>
      </w:pPr>
      <w:r>
        <w:rPr>
          <w:noProof/>
        </w:rPr>
        <w:drawing>
          <wp:inline distT="0" distB="0" distL="0" distR="0" wp14:anchorId="55CBD73B" wp14:editId="04FB4DD5">
            <wp:extent cx="1914525" cy="1303555"/>
            <wp:effectExtent l="0" t="0" r="0" b="0"/>
            <wp:docPr id="43713427" name="Picture 3" descr="A logo for a fish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3427" name="Picture 3" descr="A logo for a fish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88" cy="13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DB5ED" w14:textId="688FC0A7" w:rsidR="00D61265" w:rsidRPr="0079768C" w:rsidRDefault="00D61265" w:rsidP="00C6260F">
      <w:pPr>
        <w:jc w:val="center"/>
        <w:rPr>
          <w:b/>
          <w:bCs/>
          <w:sz w:val="25"/>
          <w:szCs w:val="25"/>
        </w:rPr>
      </w:pPr>
      <w:r w:rsidRPr="0079768C">
        <w:rPr>
          <w:b/>
          <w:bCs/>
          <w:sz w:val="25"/>
          <w:szCs w:val="25"/>
        </w:rPr>
        <w:t>Camas Early Learning Center</w:t>
      </w:r>
    </w:p>
    <w:p w14:paraId="4F70D028" w14:textId="77777777" w:rsidR="005168AD" w:rsidRDefault="005168AD" w:rsidP="00D61265">
      <w:pPr>
        <w:rPr>
          <w:b/>
          <w:bCs/>
          <w:sz w:val="25"/>
          <w:szCs w:val="25"/>
        </w:rPr>
      </w:pPr>
    </w:p>
    <w:p w14:paraId="3DE369AC" w14:textId="475CD554" w:rsidR="00D61265" w:rsidRPr="0079768C" w:rsidRDefault="00D61265" w:rsidP="00D61265">
      <w:pPr>
        <w:rPr>
          <w:b/>
          <w:bCs/>
          <w:sz w:val="25"/>
          <w:szCs w:val="25"/>
        </w:rPr>
      </w:pPr>
      <w:r w:rsidRPr="0079768C">
        <w:rPr>
          <w:b/>
          <w:bCs/>
          <w:sz w:val="25"/>
          <w:szCs w:val="25"/>
        </w:rPr>
        <w:t xml:space="preserve">Our Curriculum Philosophy – </w:t>
      </w:r>
    </w:p>
    <w:p w14:paraId="1D324E09" w14:textId="4F270F67" w:rsidR="00CD2C1A" w:rsidRPr="0079768C" w:rsidRDefault="00CD2C1A" w:rsidP="00D61265">
      <w:pPr>
        <w:rPr>
          <w:sz w:val="25"/>
          <w:szCs w:val="25"/>
        </w:rPr>
      </w:pPr>
      <w:r w:rsidRPr="0079768C">
        <w:rPr>
          <w:sz w:val="25"/>
          <w:szCs w:val="25"/>
        </w:rPr>
        <w:t>Our curriculum philosophy is built upon the following ideas.</w:t>
      </w:r>
    </w:p>
    <w:p w14:paraId="546C9C16" w14:textId="43AC6DC4" w:rsidR="00CD2C1A" w:rsidRPr="0079768C" w:rsidRDefault="00F80E03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>Trusting, respectful, nurturing relationships between children and adults are essential.</w:t>
      </w:r>
    </w:p>
    <w:p w14:paraId="7CE16241" w14:textId="705A7BB4" w:rsidR="00F80E03" w:rsidRPr="0079768C" w:rsidRDefault="00F80E03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 xml:space="preserve">The teacher’s role is as a facilitator and guide. Teachers support </w:t>
      </w:r>
      <w:r w:rsidR="00335573" w:rsidRPr="0079768C">
        <w:rPr>
          <w:sz w:val="25"/>
          <w:szCs w:val="25"/>
        </w:rPr>
        <w:t xml:space="preserve">children by using a variety of teaching strategies, including modeling, providing appropriate </w:t>
      </w:r>
      <w:r w:rsidR="008C5965" w:rsidRPr="0079768C">
        <w:rPr>
          <w:sz w:val="25"/>
          <w:szCs w:val="25"/>
        </w:rPr>
        <w:t>learning materials, encouraging children’s independence, and planning teacher-led activities.</w:t>
      </w:r>
    </w:p>
    <w:p w14:paraId="2A819973" w14:textId="59163D53" w:rsidR="00AB1925" w:rsidRPr="0079768C" w:rsidRDefault="00AB1925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>Play-based, hands-on, active learning environment is most appropriate</w:t>
      </w:r>
      <w:r w:rsidR="00CD2A9D" w:rsidRPr="0079768C">
        <w:rPr>
          <w:sz w:val="25"/>
          <w:szCs w:val="25"/>
        </w:rPr>
        <w:t xml:space="preserve"> for young learners. </w:t>
      </w:r>
    </w:p>
    <w:p w14:paraId="18B0DE2B" w14:textId="72DE89DF" w:rsidR="00CD2A9D" w:rsidRPr="0079768C" w:rsidRDefault="00CD2A9D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>In their social play, children learn how to be a member of a larger community.</w:t>
      </w:r>
      <w:r w:rsidR="00875B8D" w:rsidRPr="0079768C">
        <w:rPr>
          <w:sz w:val="25"/>
          <w:szCs w:val="25"/>
        </w:rPr>
        <w:t xml:space="preserve"> They are offered individual, small group, and large group experiences. </w:t>
      </w:r>
    </w:p>
    <w:p w14:paraId="4FAAD432" w14:textId="2BB76212" w:rsidR="00394DF6" w:rsidRPr="0079768C" w:rsidRDefault="00394DF6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>Teachers intentionally plan</w:t>
      </w:r>
      <w:r w:rsidR="00AB3900" w:rsidRPr="0079768C">
        <w:rPr>
          <w:sz w:val="25"/>
          <w:szCs w:val="25"/>
        </w:rPr>
        <w:t xml:space="preserve"> the classroom environment and experiences and provide materials to inspire learning, discovery, creativity, and problem solving. </w:t>
      </w:r>
    </w:p>
    <w:p w14:paraId="103BB0E0" w14:textId="04D17807" w:rsidR="00B325D3" w:rsidRPr="0079768C" w:rsidRDefault="00B325D3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>Connections to the natural world are intrinsic to healthy growth and development.</w:t>
      </w:r>
    </w:p>
    <w:p w14:paraId="1E7D7C3B" w14:textId="6FCE7C1C" w:rsidR="000E23CE" w:rsidRPr="0079768C" w:rsidRDefault="000E23CE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 xml:space="preserve">Our curriculum emerges from children’s interests, </w:t>
      </w:r>
      <w:r w:rsidR="009214AB" w:rsidRPr="0079768C">
        <w:rPr>
          <w:sz w:val="25"/>
          <w:szCs w:val="25"/>
        </w:rPr>
        <w:t>teachers’ observations, and events in the lives of the children and their families</w:t>
      </w:r>
    </w:p>
    <w:p w14:paraId="1C4A7D0F" w14:textId="5861F97D" w:rsidR="00657BA8" w:rsidRPr="0079768C" w:rsidRDefault="00657BA8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 xml:space="preserve">Observation, documentation, and ongoing assessment of individual children and the classroom </w:t>
      </w:r>
      <w:r w:rsidR="008C355C" w:rsidRPr="0079768C">
        <w:rPr>
          <w:sz w:val="25"/>
          <w:szCs w:val="25"/>
        </w:rPr>
        <w:t xml:space="preserve">are used as a basis for curriculum planning. </w:t>
      </w:r>
    </w:p>
    <w:p w14:paraId="0594E674" w14:textId="3CA488E2" w:rsidR="008C355C" w:rsidRPr="0079768C" w:rsidRDefault="008C355C" w:rsidP="00CD2C1A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9768C">
        <w:rPr>
          <w:sz w:val="25"/>
          <w:szCs w:val="25"/>
        </w:rPr>
        <w:t xml:space="preserve">Our curriculum reflects, values, and extends the richness of the diversity of the children, staff, and families in a classroom. </w:t>
      </w:r>
      <w:r w:rsidR="00AD655A" w:rsidRPr="0079768C">
        <w:rPr>
          <w:sz w:val="25"/>
          <w:szCs w:val="25"/>
        </w:rPr>
        <w:t xml:space="preserve">All staff and children of the CELC spend time each day learning the Salish language of the Kalispel </w:t>
      </w:r>
      <w:r w:rsidR="00855428" w:rsidRPr="0079768C">
        <w:rPr>
          <w:sz w:val="25"/>
          <w:szCs w:val="25"/>
        </w:rPr>
        <w:t xml:space="preserve">Tribe from a group of four (4) Early Learning Language Specialists we have on staff. </w:t>
      </w:r>
    </w:p>
    <w:p w14:paraId="33F0C70F" w14:textId="77777777" w:rsidR="00D61265" w:rsidRDefault="00D61265" w:rsidP="00D61265"/>
    <w:p w14:paraId="27C8C5C6" w14:textId="7E66D0BD" w:rsidR="002E3585" w:rsidRPr="002E3585" w:rsidRDefault="002E3585" w:rsidP="00EC583C">
      <w:pPr>
        <w:rPr>
          <w:b/>
          <w:bCs/>
        </w:rPr>
      </w:pPr>
    </w:p>
    <w:p w14:paraId="2BA08B19" w14:textId="65215695" w:rsidR="00EC583C" w:rsidRDefault="00EC583C" w:rsidP="00EC583C"/>
    <w:sectPr w:rsidR="00EC58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C389" w14:textId="77777777" w:rsidR="00774E0D" w:rsidRDefault="00774E0D" w:rsidP="00774E0D">
      <w:pPr>
        <w:spacing w:after="0" w:line="240" w:lineRule="auto"/>
      </w:pPr>
      <w:r>
        <w:separator/>
      </w:r>
    </w:p>
  </w:endnote>
  <w:endnote w:type="continuationSeparator" w:id="0">
    <w:p w14:paraId="3FE05F17" w14:textId="77777777" w:rsidR="00774E0D" w:rsidRDefault="00774E0D" w:rsidP="0077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4CF7" w14:textId="4DC7DEB5" w:rsidR="00774E0D" w:rsidRDefault="00774E0D">
    <w:pPr>
      <w:pStyle w:val="Footer"/>
    </w:pPr>
    <w:r>
      <w:t>Revised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44E5" w14:textId="77777777" w:rsidR="00774E0D" w:rsidRDefault="00774E0D" w:rsidP="00774E0D">
      <w:pPr>
        <w:spacing w:after="0" w:line="240" w:lineRule="auto"/>
      </w:pPr>
      <w:r>
        <w:separator/>
      </w:r>
    </w:p>
  </w:footnote>
  <w:footnote w:type="continuationSeparator" w:id="0">
    <w:p w14:paraId="3D9EFF59" w14:textId="77777777" w:rsidR="00774E0D" w:rsidRDefault="00774E0D" w:rsidP="0077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85E5" w14:textId="660F7B26" w:rsidR="000D204D" w:rsidRDefault="000D204D" w:rsidP="000D20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60FB7"/>
    <w:multiLevelType w:val="hybridMultilevel"/>
    <w:tmpl w:val="4456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B2058"/>
    <w:multiLevelType w:val="hybridMultilevel"/>
    <w:tmpl w:val="B64A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12334">
    <w:abstractNumId w:val="1"/>
  </w:num>
  <w:num w:numId="2" w16cid:durableId="164975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C"/>
    <w:rsid w:val="000D204D"/>
    <w:rsid w:val="000E23CE"/>
    <w:rsid w:val="00117B1A"/>
    <w:rsid w:val="002E3585"/>
    <w:rsid w:val="002E4D87"/>
    <w:rsid w:val="00335573"/>
    <w:rsid w:val="00394DF6"/>
    <w:rsid w:val="003D7DF1"/>
    <w:rsid w:val="004342A9"/>
    <w:rsid w:val="004403CD"/>
    <w:rsid w:val="004769CB"/>
    <w:rsid w:val="004C7F55"/>
    <w:rsid w:val="005168AD"/>
    <w:rsid w:val="00600E85"/>
    <w:rsid w:val="00657BA8"/>
    <w:rsid w:val="0071348D"/>
    <w:rsid w:val="00774E0D"/>
    <w:rsid w:val="00794C99"/>
    <w:rsid w:val="0079768C"/>
    <w:rsid w:val="00855428"/>
    <w:rsid w:val="00875B8D"/>
    <w:rsid w:val="008C355C"/>
    <w:rsid w:val="008C5965"/>
    <w:rsid w:val="009214AB"/>
    <w:rsid w:val="00AB1925"/>
    <w:rsid w:val="00AB327A"/>
    <w:rsid w:val="00AB3900"/>
    <w:rsid w:val="00AD655A"/>
    <w:rsid w:val="00B325D3"/>
    <w:rsid w:val="00C27783"/>
    <w:rsid w:val="00C6260F"/>
    <w:rsid w:val="00CD2A9D"/>
    <w:rsid w:val="00CD2C1A"/>
    <w:rsid w:val="00D61265"/>
    <w:rsid w:val="00E302EF"/>
    <w:rsid w:val="00E45A58"/>
    <w:rsid w:val="00EC583C"/>
    <w:rsid w:val="00EF062C"/>
    <w:rsid w:val="00F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90BC"/>
  <w15:chartTrackingRefBased/>
  <w15:docId w15:val="{527F9519-C904-4C75-A9BF-FF36FC7C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8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0D"/>
  </w:style>
  <w:style w:type="paragraph" w:styleId="Footer">
    <w:name w:val="footer"/>
    <w:basedOn w:val="Normal"/>
    <w:link w:val="FooterChar"/>
    <w:uiPriority w:val="99"/>
    <w:unhideWhenUsed/>
    <w:rsid w:val="0077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 Konkright</dc:creator>
  <cp:keywords/>
  <dc:description/>
  <cp:lastModifiedBy>Mackenzie G. Bluff</cp:lastModifiedBy>
  <cp:revision>2</cp:revision>
  <cp:lastPrinted>2024-10-15T16:18:00Z</cp:lastPrinted>
  <dcterms:created xsi:type="dcterms:W3CDTF">2025-06-10T23:07:00Z</dcterms:created>
  <dcterms:modified xsi:type="dcterms:W3CDTF">2025-06-10T23:07:00Z</dcterms:modified>
</cp:coreProperties>
</file>